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4D" w:rsidRDefault="00BD7AB0">
      <w:pPr>
        <w:rPr>
          <w:rFonts w:ascii="Times New Roman" w:hAnsi="Times New Roman" w:cs="Times New Roman"/>
          <w:sz w:val="28"/>
          <w:szCs w:val="28"/>
        </w:rPr>
      </w:pPr>
      <w:r w:rsidRPr="00BD7AB0"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599"/>
      </w:tblGrid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0" w:type="auto"/>
          </w:tcPr>
          <w:p w:rsidR="00BD7AB0" w:rsidRDefault="00BD7AB0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BD7AB0" w:rsidRDefault="00BD7AB0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D7AB0" w:rsidTr="00BD7AB0">
        <w:tc>
          <w:tcPr>
            <w:tcW w:w="0" w:type="auto"/>
          </w:tcPr>
          <w:p w:rsidR="00BD7AB0" w:rsidRDefault="00BD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D7AB0" w:rsidRDefault="000A1ACE" w:rsidP="00BD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D7AB0" w:rsidRDefault="00BD7A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E3150F" w:rsidRPr="00E3150F" w:rsidTr="00E3150F">
        <w:tc>
          <w:tcPr>
            <w:tcW w:w="3119" w:type="dxa"/>
          </w:tcPr>
          <w:p w:rsidR="00BD7AB0" w:rsidRPr="007A52D4" w:rsidRDefault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Как раскрыть скобки, перед которыми стоит знак «+»</w:t>
            </w:r>
          </w:p>
        </w:tc>
        <w:tc>
          <w:tcPr>
            <w:tcW w:w="7654" w:type="dxa"/>
          </w:tcPr>
          <w:p w:rsidR="00BD7AB0" w:rsidRPr="007A52D4" w:rsidRDefault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Если перед скобками стоит знак «+», то можно опустить скобки и этот знак «+», сохранив знаки слагаемых, стоящих в скобках. Если первое слагаемое в скобках записано без знака, то его надо записать со знаком «+».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A1AC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Как раскрыть скобки, перед которыми стоит знак «-»</w:t>
            </w:r>
          </w:p>
        </w:tc>
        <w:tc>
          <w:tcPr>
            <w:tcW w:w="7654" w:type="dxa"/>
          </w:tcPr>
          <w:p w:rsidR="000A1ACE" w:rsidRPr="007A52D4" w:rsidRDefault="000A1AC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Чтобы раскрыть скобки, перед которыми стоит знак «-», надо заменить этот знак на «+», поменяв знаки всех слагаемых в скобках на противоположные, а потом раскрыть скобки.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A1AC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 такое числовой коэффициент</w:t>
            </w:r>
            <w:r w:rsidR="000D0F16" w:rsidRPr="007A52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54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Если выражение является произведением числа и одной или нескольких букв, то это число называется числовым коэффициентом (или просто коэффициентом).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 такое подобные слагаемые?</w:t>
            </w:r>
          </w:p>
        </w:tc>
        <w:tc>
          <w:tcPr>
            <w:tcW w:w="7654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Слагаемые, имеющие одинаковую буквенную часть, называют подобными слагаемыми.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Как сложить подобные слагаемые?</w:t>
            </w:r>
          </w:p>
        </w:tc>
        <w:tc>
          <w:tcPr>
            <w:tcW w:w="7654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Чтобы сложить (или привести) подобные слагаемые, надо сложить их коэффициенты и результат умножить на общую буквенную часть.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Правило переноса слагаемых при решении уравнений.</w:t>
            </w:r>
          </w:p>
        </w:tc>
        <w:tc>
          <w:tcPr>
            <w:tcW w:w="7654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Корни уравнения не изменятся, если какое-нибудь слагаемое перенести из одной части уравнения в другую, изменив при этом его знак.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7654" w:type="dxa"/>
          </w:tcPr>
          <w:p w:rsidR="000A1ACE" w:rsidRPr="007A52D4" w:rsidRDefault="000D0F1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Взаимно </w:t>
            </w:r>
            <w:r w:rsidR="001D51D6" w:rsidRPr="007A52D4">
              <w:rPr>
                <w:rFonts w:ascii="Times New Roman" w:hAnsi="Times New Roman" w:cs="Times New Roman"/>
                <w:sz w:val="28"/>
                <w:szCs w:val="28"/>
              </w:rPr>
              <w:t>обратными называются два числа, произведение которых равно 1.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1D51D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Как найти часть от целого числа?</w:t>
            </w:r>
          </w:p>
        </w:tc>
        <w:tc>
          <w:tcPr>
            <w:tcW w:w="7654" w:type="dxa"/>
          </w:tcPr>
          <w:p w:rsidR="000A1ACE" w:rsidRPr="007A52D4" w:rsidRDefault="001D51D6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Чтобы найти часть от целого, надо целое умножить на дробь, соответствующую этой части.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1D51D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Как найти целое по его части?</w:t>
            </w:r>
          </w:p>
        </w:tc>
        <w:tc>
          <w:tcPr>
            <w:tcW w:w="7654" w:type="dxa"/>
          </w:tcPr>
          <w:p w:rsidR="000A1ACE" w:rsidRPr="007A52D4" w:rsidRDefault="001D51D6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Чтобы найти целое по его части, надо часть, часть разделить на соответствующую ей дробь.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1D51D6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  <w:r w:rsidR="000A1ACE" w:rsidRPr="007A5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0A1ACE" w:rsidRPr="007A52D4" w:rsidRDefault="001D51D6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точек, равноудаленных от </w:t>
            </w:r>
            <w:proofErr w:type="gramStart"/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одной  точки</w:t>
            </w:r>
            <w:proofErr w:type="gramEnd"/>
            <w:r w:rsidR="00DA1858" w:rsidRPr="007A52D4">
              <w:rPr>
                <w:rFonts w:ascii="Times New Roman" w:hAnsi="Times New Roman" w:cs="Times New Roman"/>
                <w:sz w:val="28"/>
                <w:szCs w:val="28"/>
              </w:rPr>
              <w:t>, называется окружностью.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858" w:rsidRPr="00E3150F" w:rsidTr="00E3150F">
        <w:tc>
          <w:tcPr>
            <w:tcW w:w="3119" w:type="dxa"/>
          </w:tcPr>
          <w:p w:rsidR="00DA1858" w:rsidRPr="007A52D4" w:rsidRDefault="007A52D4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</w:tc>
        <w:tc>
          <w:tcPr>
            <w:tcW w:w="7654" w:type="dxa"/>
          </w:tcPr>
          <w:p w:rsidR="00DA1858" w:rsidRPr="007A52D4" w:rsidRDefault="007A52D4" w:rsidP="001D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Часть плоскости, ограниченная окружностью.</w:t>
            </w:r>
          </w:p>
        </w:tc>
      </w:tr>
      <w:tr w:rsidR="000A1ACE" w:rsidRPr="00E3150F" w:rsidTr="00E3150F">
        <w:tc>
          <w:tcPr>
            <w:tcW w:w="3119" w:type="dxa"/>
          </w:tcPr>
          <w:p w:rsidR="000A1ACE" w:rsidRPr="007A52D4" w:rsidRDefault="00DA1858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7654" w:type="dxa"/>
          </w:tcPr>
          <w:p w:rsidR="000A1ACE" w:rsidRPr="007A52D4" w:rsidRDefault="00DA1858" w:rsidP="00DA185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Длина окружности: С =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</w:t>
            </w:r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>или  С</w:t>
            </w:r>
            <w:proofErr w:type="gramEnd"/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oMath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A1858" w:rsidRPr="007A52D4" w:rsidRDefault="00DA1858" w:rsidP="007A52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круга:  </w:t>
            </w:r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7A52D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oMath>
            <w:r w:rsidR="007A52D4" w:rsidRPr="007A52D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</w:t>
            </w:r>
            <w:r w:rsidR="007A52D4" w:rsidRPr="007A52D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BD7AB0" w:rsidRPr="00BD7AB0" w:rsidRDefault="00BD7AB0">
      <w:pPr>
        <w:rPr>
          <w:rFonts w:ascii="Times New Roman" w:hAnsi="Times New Roman" w:cs="Times New Roman"/>
          <w:sz w:val="28"/>
          <w:szCs w:val="28"/>
        </w:rPr>
      </w:pPr>
    </w:p>
    <w:p w:rsidR="00BD7AB0" w:rsidRPr="00BD7AB0" w:rsidRDefault="00BD7A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AB0" w:rsidRPr="00BD7AB0" w:rsidSect="00635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02" w:rsidRDefault="00F55402" w:rsidP="00E3150F">
      <w:pPr>
        <w:spacing w:after="0" w:line="240" w:lineRule="auto"/>
      </w:pPr>
      <w:r>
        <w:separator/>
      </w:r>
    </w:p>
  </w:endnote>
  <w:endnote w:type="continuationSeparator" w:id="0">
    <w:p w:rsidR="00F55402" w:rsidRDefault="00F55402" w:rsidP="00E3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02" w:rsidRDefault="00F55402" w:rsidP="00E3150F">
      <w:pPr>
        <w:spacing w:after="0" w:line="240" w:lineRule="auto"/>
      </w:pPr>
      <w:r>
        <w:separator/>
      </w:r>
    </w:p>
  </w:footnote>
  <w:footnote w:type="continuationSeparator" w:id="0">
    <w:p w:rsidR="00F55402" w:rsidRDefault="00F55402" w:rsidP="00E3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0F" w:rsidRDefault="00E315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BF6"/>
    <w:multiLevelType w:val="hybridMultilevel"/>
    <w:tmpl w:val="48D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233E3"/>
    <w:multiLevelType w:val="hybridMultilevel"/>
    <w:tmpl w:val="E37233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0"/>
    <w:rsid w:val="00091F4D"/>
    <w:rsid w:val="000A1ACE"/>
    <w:rsid w:val="000D0F16"/>
    <w:rsid w:val="00181230"/>
    <w:rsid w:val="001D51D6"/>
    <w:rsid w:val="002711D1"/>
    <w:rsid w:val="0034036B"/>
    <w:rsid w:val="00635CC9"/>
    <w:rsid w:val="007A52D4"/>
    <w:rsid w:val="008D2A70"/>
    <w:rsid w:val="00BD7AB0"/>
    <w:rsid w:val="00DA1858"/>
    <w:rsid w:val="00E3150F"/>
    <w:rsid w:val="00E45D2E"/>
    <w:rsid w:val="00F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335C57-FD83-4D22-859E-FE82882E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F"/>
  </w:style>
  <w:style w:type="paragraph" w:styleId="a7">
    <w:name w:val="footer"/>
    <w:basedOn w:val="a"/>
    <w:link w:val="a8"/>
    <w:uiPriority w:val="99"/>
    <w:unhideWhenUsed/>
    <w:rsid w:val="00E31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F"/>
  </w:style>
  <w:style w:type="character" w:styleId="a9">
    <w:name w:val="Placeholder Text"/>
    <w:basedOn w:val="a0"/>
    <w:uiPriority w:val="99"/>
    <w:semiHidden/>
    <w:rsid w:val="00DA1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4</cp:revision>
  <dcterms:created xsi:type="dcterms:W3CDTF">2017-01-23T15:53:00Z</dcterms:created>
  <dcterms:modified xsi:type="dcterms:W3CDTF">2017-01-23T17:31:00Z</dcterms:modified>
</cp:coreProperties>
</file>